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26" w:rsidRDefault="00EE1B26" w:rsidP="00EE1B26">
      <w:pPr>
        <w:spacing w:line="276" w:lineRule="auto"/>
        <w:rPr>
          <w:b/>
          <w:sz w:val="32"/>
        </w:rPr>
      </w:pPr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EE1B26" w:rsidRDefault="00EE1B26" w:rsidP="00EE1B26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EE1B26" w:rsidRDefault="00EE1B26" w:rsidP="00EE1B26">
      <w:pPr>
        <w:spacing w:line="276" w:lineRule="auto"/>
        <w:rPr>
          <w:b/>
          <w:sz w:val="32"/>
        </w:rPr>
      </w:pPr>
    </w:p>
    <w:p w:rsidR="00EE1B26" w:rsidRPr="0042553F" w:rsidRDefault="00EE1B26" w:rsidP="00EE1B26">
      <w:pPr>
        <w:spacing w:line="276" w:lineRule="auto"/>
        <w:rPr>
          <w:b/>
          <w:sz w:val="32"/>
        </w:rPr>
      </w:pPr>
      <w:r>
        <w:rPr>
          <w:b/>
          <w:sz w:val="32"/>
        </w:rPr>
        <w:t>Variante 1</w:t>
      </w:r>
    </w:p>
    <w:p w:rsidR="00EE1B26" w:rsidRDefault="00EE1B26" w:rsidP="00EE1B26">
      <w:pPr>
        <w:spacing w:line="276" w:lineRule="auto"/>
      </w:pPr>
    </w:p>
    <w:p w:rsidR="00EE1B26" w:rsidRPr="00FB57AD" w:rsidRDefault="00EE1B26" w:rsidP="00EE1B26">
      <w:pPr>
        <w:rPr>
          <w:rFonts w:eastAsia="Times New Roman"/>
          <w:b/>
          <w:lang w:eastAsia="de-DE"/>
        </w:rPr>
      </w:pPr>
      <w:r w:rsidRPr="00FB57AD">
        <w:rPr>
          <w:rFonts w:eastAsia="Times New Roman"/>
          <w:b/>
          <w:lang w:eastAsia="de-DE"/>
        </w:rPr>
        <w:t>1.  Schuljahr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8150"/>
        <w:gridCol w:w="6636"/>
      </w:tblGrid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Prozessbezogene Kompetenzen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Inhaltsbezogene Kompetenzen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Ich bin ich und du bist du – Wir gehören zusammen</w:t>
            </w:r>
            <w:r w:rsidRPr="0042553F">
              <w:rPr>
                <w:sz w:val="22"/>
                <w:vertAlign w:val="superscript"/>
              </w:rPr>
              <w:footnoteReference w:id="1"/>
            </w:r>
            <w:r w:rsidRPr="0042553F">
              <w:rPr>
                <w:b/>
                <w:sz w:val="22"/>
              </w:rPr>
              <w:t xml:space="preserve"> </w:t>
            </w:r>
            <w:r w:rsidRPr="0042553F">
              <w:rPr>
                <w:sz w:val="22"/>
              </w:rPr>
              <w:t>(5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2.2.4   Erfahrungen von Menschen mit Gott in Beziehung setzen zu eigenen.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2.4.1   eigene Gedanken, Gefühle und Sicht- bzw. Verhaltensweisen ausdrücken und in Beziehung setzen zu denen anderer Kinder in der Lerngruppe.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2.5.2   an religiösen und liturgischen Ausdrucksformen reflektiert teilnehmen oder diese mitgestalten.</w:t>
            </w:r>
          </w:p>
          <w:p w:rsidR="00EE1B26" w:rsidRPr="00A95136" w:rsidRDefault="00EE1B26" w:rsidP="00961E70">
            <w:pPr>
              <w:tabs>
                <w:tab w:val="left" w:pos="397"/>
              </w:tabs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tabs>
                <w:tab w:val="left" w:pos="397"/>
              </w:tabs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3.1.1.1   beschreiben, was sie selbst und andere ausmacht.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3.1.1.2   von frohen und traurigen Erlebnissen erzählen (z.B. Freude und Leid, Angst und Geborgenheit, Lob und Klage, Trauer und Trost).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3.1.1.3   beschreiben, dass für Gott jeder Mensch wertvoll, wichtig und einmalig ist (Das Gleichnis vom guten Hirten, Lk 15,1-7 sowie z.B. Heilung eines Gelähmten, Mk 2,1-12; Ps 139 in Auszügen; </w:t>
            </w:r>
            <w:r w:rsidRPr="00A95136">
              <w:rPr>
                <w:b/>
                <w:szCs w:val="20"/>
              </w:rPr>
              <w:t>Jes 43,1</w:t>
            </w:r>
            <w:r w:rsidRPr="00A95136">
              <w:rPr>
                <w:rStyle w:val="Funotenzeichen"/>
                <w:b/>
                <w:szCs w:val="20"/>
              </w:rPr>
              <w:footnoteReference w:id="2"/>
            </w:r>
            <w:r w:rsidRPr="00A95136">
              <w:rPr>
                <w:szCs w:val="20"/>
              </w:rPr>
              <w:t>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3.1.5.2   aufzeigen, wie Jesus alle Menschen in die Liebe Gottes einschließt (</w:t>
            </w:r>
            <w:r w:rsidRPr="00A95136">
              <w:rPr>
                <w:b/>
                <w:szCs w:val="20"/>
              </w:rPr>
              <w:t>Jesus segnet die Kinder, Mk 10,13-16</w:t>
            </w:r>
            <w:r w:rsidRPr="00A95136">
              <w:rPr>
                <w:szCs w:val="20"/>
              </w:rPr>
              <w:t>; Zachäus, Lk 19,1–10 sowie z.B. Das Scherflein der Witwe, Mk 12,41–44; Die Heilung eines Aussätzigen, Lk 5,12-16).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3.1.6.6  religiöse Rituale im Unterricht beziehungsweise Feste und Feiern im Schuljahr mitgestalten. 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A95136" w:rsidRDefault="00EE1B26" w:rsidP="008E41BA">
            <w:pPr>
              <w:rPr>
                <w:sz w:val="22"/>
              </w:rPr>
            </w:pPr>
            <w:r w:rsidRPr="00A95136">
              <w:rPr>
                <w:b/>
                <w:sz w:val="22"/>
              </w:rPr>
              <w:t>Gott ist wie ein guter Hirte</w:t>
            </w:r>
            <w:r w:rsidRPr="00A95136">
              <w:rPr>
                <w:sz w:val="22"/>
              </w:rPr>
              <w:t xml:space="preserve"> (4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2.1.2   eigene Fragen stellen, in der Lerngruppe nach Antworten suchen und sich dabei mit biblisch-christlichen Deutungen auseinandersetzen.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2.2.1   Sprach- und Ausdrucksformen wie Metaphern, Symbole oder Bilder, die auf eine </w:t>
            </w:r>
            <w:r w:rsidRPr="00A95136">
              <w:rPr>
                <w:szCs w:val="20"/>
              </w:rPr>
              <w:lastRenderedPageBreak/>
              <w:t>andere Dimension von Wirklichkeit verweisen, erkennen und deuten.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2.2.4   Erfahrungen von Menschen mit Gott in Beziehung setzen zu eigenen Erfahrungen.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lastRenderedPageBreak/>
              <w:t>Die Schülerinnen und Schüler können</w:t>
            </w:r>
          </w:p>
          <w:p w:rsidR="00EE1B26" w:rsidRPr="00A95136" w:rsidRDefault="00EE1B26" w:rsidP="00961E70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3.1.1.3   beschreiben, dass für Gott jeder Mensch wertvoll, wichtig und einmalig ist (</w:t>
            </w:r>
            <w:r w:rsidRPr="00A95136">
              <w:rPr>
                <w:b/>
                <w:szCs w:val="20"/>
              </w:rPr>
              <w:t>Das Gleichnis vom guten Hirten, Lk 15,1–7</w:t>
            </w:r>
            <w:r w:rsidRPr="00A95136">
              <w:rPr>
                <w:szCs w:val="20"/>
              </w:rPr>
              <w:t xml:space="preserve"> sowie z.B. Heilung eines Gelähmten, Mk 2,1–12; Ps 139 in Auszügen; Jes 43,1).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lastRenderedPageBreak/>
              <w:t>3.1.3.2   anhand ausgewählter Geschichten aufzeigen, wie diese von Gott, Jesus</w:t>
            </w:r>
          </w:p>
          <w:p w:rsidR="00EE1B26" w:rsidRPr="00A95136" w:rsidRDefault="00EE1B26" w:rsidP="00961E70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Christus und den Menschen erzählen.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3.1.3.4  eigene Gedanken, Gefühle und Deutungen biblischer Erzählungen kreativ zum Ausdruck bringen und sich darüber austauschen.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3.1.4.3   Erfahrungen beschreiben, die Menschen der Bibel mit Gott machen (Abraham und Sara, 1. Mose 12–21 in Auszügen; </w:t>
            </w:r>
            <w:r w:rsidRPr="00A95136">
              <w:rPr>
                <w:b/>
                <w:szCs w:val="20"/>
              </w:rPr>
              <w:t>Ps 23</w:t>
            </w:r>
            <w:r w:rsidRPr="00A95136">
              <w:rPr>
                <w:szCs w:val="20"/>
              </w:rPr>
              <w:t xml:space="preserve"> sowie z.B. Josef, Gen 37–50 in Auszügen). 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A95136" w:rsidRDefault="00EE1B26" w:rsidP="008E41BA">
            <w:pPr>
              <w:rPr>
                <w:szCs w:val="20"/>
              </w:rPr>
            </w:pPr>
            <w:r w:rsidRPr="00A95136">
              <w:rPr>
                <w:b/>
                <w:szCs w:val="20"/>
              </w:rPr>
              <w:lastRenderedPageBreak/>
              <w:t xml:space="preserve">Teilen wie Martin von Tours </w:t>
            </w:r>
            <w:r w:rsidRPr="00A95136">
              <w:rPr>
                <w:szCs w:val="20"/>
              </w:rPr>
              <w:t>(1 Woche)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2.3.1   aus menschlichen Erfahrungen wie Liebe, Geborgenheit, Hoffnung, Vertrauen, Freude, Leid, Trauern, Scheitern, Ungerechtigkeit oder Schuld religiöse und ethische Fragen entwickeln.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2.5.3   aus dem Nachdenken über biblische Texte und Personen aus Vergangenheit und Gegenwart Impulse für verantwortungsvolles Handeln entwickeln.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...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3.1.6.4   darstellen, wie Feste und Festzeiten im Kirchenjahr gefeiert werden und Brauchtum gelebt wird (Advent, Nikolaustag, Weihnachten, Heilige Drei Könige/ Epiphanias, Passion, Ostern, Erntedank, </w:t>
            </w:r>
            <w:r w:rsidRPr="00A95136">
              <w:rPr>
                <w:b/>
                <w:szCs w:val="20"/>
              </w:rPr>
              <w:t>Martinstag</w:t>
            </w:r>
            <w:r w:rsidRPr="00A95136">
              <w:rPr>
                <w:szCs w:val="20"/>
              </w:rPr>
              <w:t xml:space="preserve">).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b/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A95136" w:rsidRDefault="00EE1B26" w:rsidP="008E41BA">
            <w:pPr>
              <w:rPr>
                <w:szCs w:val="20"/>
              </w:rPr>
            </w:pPr>
            <w:r w:rsidRPr="00A95136">
              <w:rPr>
                <w:b/>
                <w:szCs w:val="20"/>
              </w:rPr>
              <w:t xml:space="preserve">Advent und Weihnachten </w:t>
            </w:r>
            <w:r w:rsidRPr="00A95136">
              <w:rPr>
                <w:szCs w:val="20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2.1.3   erkennen und beschreiben, dass Menschen religiöse und andere Fragen stellen und wie sie diese deuten. 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2.5.1   sich gestaltend-kreativ mit eigenen Erfahrungen, menschlichen Grunderfahrungen und der biblisch-christlichen Überlieferung auseinandersetzen. </w:t>
            </w:r>
          </w:p>
          <w:p w:rsidR="00EE1B2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2.5.2   an religiösen und liturgischen Ausdrucksformen reflektiert teilnehmen oder diese mitgestalten.</w:t>
            </w:r>
          </w:p>
          <w:p w:rsidR="00A95136" w:rsidRPr="00A95136" w:rsidRDefault="00A95136" w:rsidP="00961E70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3.1.6.4   darstellen, wie Feste und Festzeiten im Kirchenjahr gefeiert werden und Brauchtum gelebt wird (</w:t>
            </w:r>
            <w:r w:rsidRPr="00A95136">
              <w:rPr>
                <w:b/>
                <w:szCs w:val="20"/>
              </w:rPr>
              <w:t xml:space="preserve">Advent, </w:t>
            </w:r>
            <w:r w:rsidRPr="00A95136">
              <w:rPr>
                <w:szCs w:val="20"/>
              </w:rPr>
              <w:t>Nikolaustag</w:t>
            </w:r>
            <w:r w:rsidRPr="00A95136">
              <w:rPr>
                <w:b/>
                <w:szCs w:val="20"/>
              </w:rPr>
              <w:t>, Weihnachten</w:t>
            </w:r>
            <w:r w:rsidRPr="00A95136">
              <w:rPr>
                <w:szCs w:val="20"/>
              </w:rPr>
              <w:t>, Heilige Drei Könige/ Epiphanias, Passion, Ostern, Erntedank, Martinstag).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3.1.6.5   zu Festen und Festzeiten des Kirchenjahres (</w:t>
            </w:r>
            <w:r w:rsidRPr="00A95136">
              <w:rPr>
                <w:b/>
                <w:szCs w:val="20"/>
              </w:rPr>
              <w:t>Advent, Weihnachten</w:t>
            </w:r>
            <w:r w:rsidRPr="00A95136">
              <w:rPr>
                <w:szCs w:val="20"/>
              </w:rPr>
              <w:t>, Passion, Ostern) biblische Geschichten erzählen.</w:t>
            </w:r>
          </w:p>
          <w:p w:rsidR="00EE1B26" w:rsidRPr="00A95136" w:rsidRDefault="00EE1B26" w:rsidP="00961E70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3.1.6.6   religiöse Rituale im Unterricht beziehungsweise Feste und Feiern im Schuljahr mitgestalten. </w:t>
            </w:r>
          </w:p>
          <w:p w:rsidR="00961E70" w:rsidRPr="00A95136" w:rsidRDefault="00961E70" w:rsidP="00961E70">
            <w:pPr>
              <w:spacing w:line="260" w:lineRule="exact"/>
              <w:rPr>
                <w:szCs w:val="20"/>
              </w:rPr>
            </w:pPr>
          </w:p>
          <w:p w:rsidR="00EE1B26" w:rsidRPr="00A95136" w:rsidRDefault="00EE1B26" w:rsidP="00961E70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Was sind Freunde?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2.2.3   Texte religiöser Überlieferung inhaltlich wiedergeben und Deutungen formulieren.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...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3.1.5.3   darstellen wie sich Menschen im Vertrauen auf Jesus mit ihm auf den Weg machen (</w:t>
            </w:r>
            <w:r w:rsidRPr="00961E70">
              <w:rPr>
                <w:b/>
                <w:szCs w:val="20"/>
              </w:rPr>
              <w:t>Jüngerinnen und Jünger folgen Jesus, Lk 8,1-3 und Mk 1,16-20</w:t>
            </w:r>
            <w:r w:rsidRPr="00961E70">
              <w:rPr>
                <w:szCs w:val="20"/>
              </w:rPr>
              <w:t>).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3.1.1.1  beschreiben, was sie selbst und andere ausmacht.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3.1.1.2  von frohen und traurigen Erlebnissen erzählen (z.B. von Freude und Leid, Angst und Geborgenheit, Lob und Klage, Trauer und Trost).</w:t>
            </w:r>
          </w:p>
          <w:p w:rsidR="00EE1B26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3.1.5.5   verschiedene Ausdrucksformen für Zuwendung, Liebe und Vertrauen der Menschen untereinander und Jesu Zuwendung zu den Menschen finden und darstellen (</w:t>
            </w:r>
            <w:r w:rsidRPr="00961E70">
              <w:rPr>
                <w:b/>
                <w:color w:val="000000" w:themeColor="text1"/>
                <w:szCs w:val="20"/>
              </w:rPr>
              <w:t>Heilung eines Gelähmten, Mk 2,1-12</w:t>
            </w:r>
            <w:r w:rsidRPr="00961E70">
              <w:rPr>
                <w:color w:val="000000" w:themeColor="text1"/>
                <w:szCs w:val="20"/>
              </w:rPr>
              <w:t xml:space="preserve">). </w:t>
            </w:r>
          </w:p>
          <w:p w:rsidR="00961E70" w:rsidRPr="00961E70" w:rsidRDefault="00961E70" w:rsidP="00961E70">
            <w:pPr>
              <w:spacing w:line="260" w:lineRule="exact"/>
              <w:rPr>
                <w:color w:val="000000" w:themeColor="text1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Josef – Gott geht mit </w:t>
            </w:r>
            <w:r w:rsidRPr="0042553F">
              <w:rPr>
                <w:sz w:val="22"/>
              </w:rPr>
              <w:t>(5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Die Schülerinnen und Schüler …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2.1.3   erkennen und beschreiben, dass Menschen mit Gott in Beziehung setzen zu eigenen Erfahrungen.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2.2.4   Erfahrungen von Menschen mit Gott in Beziehung setzen zu eigenen Erfahrungen.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2.3.1   aus menschlichen Erfahrungen wie Liebe, Geborgenheit, Hoffnung, Vertrauen, Freude, Leid, Trauer, Scheitern, Ungerechtigkeit oder Schuld religiöse und ethische Fragen entwickeln.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 xml:space="preserve">2.4.2   sich in Gedanken, Gefühle und Sicht- beziehungsweise Verhaltensweisen anderer Menschen (Mitmenschen, biblische Figuren, Vorbilder) hineinversetzen.  </w:t>
            </w:r>
          </w:p>
          <w:p w:rsidR="00EE1B26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color w:val="000000" w:themeColor="text1"/>
                <w:szCs w:val="20"/>
              </w:rPr>
              <w:t>2.5.3   aus dem Nachdenken über biblische Texte und Personen aus Vergangenheit und Gegenwart Impulse für verantwortungsvolles Handeln entwickeln.</w:t>
            </w:r>
          </w:p>
          <w:p w:rsidR="00961E70" w:rsidRDefault="00961E70" w:rsidP="00961E70">
            <w:pPr>
              <w:spacing w:line="260" w:lineRule="exact"/>
              <w:rPr>
                <w:color w:val="000000" w:themeColor="text1"/>
                <w:szCs w:val="20"/>
              </w:rPr>
            </w:pPr>
          </w:p>
          <w:p w:rsidR="00961E70" w:rsidRDefault="00961E70" w:rsidP="00961E70">
            <w:pPr>
              <w:spacing w:line="260" w:lineRule="exact"/>
              <w:rPr>
                <w:color w:val="000000" w:themeColor="text1"/>
                <w:szCs w:val="20"/>
              </w:rPr>
            </w:pPr>
          </w:p>
          <w:p w:rsidR="00961E70" w:rsidRPr="00961E70" w:rsidRDefault="00961E70" w:rsidP="00961E70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...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3.1.1.4   an biblischen Texten aufzeigen, wie Gott Menschen liebt, annimmt und begleitet (</w:t>
            </w:r>
            <w:r w:rsidRPr="00961E70">
              <w:rPr>
                <w:b/>
                <w:szCs w:val="20"/>
              </w:rPr>
              <w:t>Josef, Gen 37–50 in Auszügen</w:t>
            </w:r>
            <w:r w:rsidRPr="00961E70">
              <w:rPr>
                <w:szCs w:val="20"/>
              </w:rPr>
              <w:t xml:space="preserve"> sowie z.B. Abraham und Sara, 1. Mose 12–21 in Auszügen; Ps 91,11-12; Ps 139,5).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3.1.3.3   Erfahrungen von Menschen der Bibel mit Gott zu eigenen Erfahrungen und Fragen in Beziehung setzen.</w:t>
            </w:r>
          </w:p>
          <w:p w:rsidR="00EE1B26" w:rsidRPr="00961E70" w:rsidRDefault="00EE1B26" w:rsidP="00961E70">
            <w:pPr>
              <w:spacing w:line="260" w:lineRule="exact"/>
              <w:rPr>
                <w:color w:val="000000" w:themeColor="text1"/>
                <w:szCs w:val="20"/>
              </w:rPr>
            </w:pPr>
            <w:r w:rsidRPr="00961E70">
              <w:rPr>
                <w:szCs w:val="20"/>
              </w:rPr>
              <w:t>3.1.3.4   eigene Gedanken, Gefühle und Deutungen biblischer Erzählungen kreativ zum Ausdruck bringen und sich darüber austauschen.</w:t>
            </w:r>
            <w:r w:rsidRPr="00961E70">
              <w:rPr>
                <w:color w:val="000000" w:themeColor="text1"/>
                <w:szCs w:val="20"/>
              </w:rPr>
              <w:t xml:space="preserve"> </w:t>
            </w:r>
          </w:p>
          <w:p w:rsidR="00EE1B26" w:rsidRPr="00961E70" w:rsidRDefault="00EE1B26" w:rsidP="00961E70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Freut euch, Jesus lebt!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2.1.2   eigene Fragen stellen, in der Lerngruppe nach Antworten suchen und sich dabei mit biblisch-christlichen Deutungen auseinandersetzen.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2.2.2   erlebte Symbole und Symbolhandlungen sowie liturgische Formen deuten.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2.5.2   an religiösen und liturgischen Ausdrucksformen reflektiert teilnehmen oder diese mitgestalten.</w:t>
            </w: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3.1.3.4   eigene Gedanken, Gefühle und Deutungen biblischer Erzählungen kreativ zum Ausdruck bringen und sich darüber austauschen.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3.1.6.4   darstellen, wie Feste und Festzeiten im Kirchenjahr gefeiert werden und Brauchtum gelebt wird (Advent, Nikolaustag, Weihnachten, Heilige Drei Könige/ Epiphanias, </w:t>
            </w:r>
            <w:r w:rsidRPr="00961E70">
              <w:rPr>
                <w:b/>
                <w:szCs w:val="20"/>
              </w:rPr>
              <w:t>Passion, Ostern</w:t>
            </w:r>
            <w:r w:rsidRPr="00961E70">
              <w:rPr>
                <w:szCs w:val="20"/>
              </w:rPr>
              <w:t>, Erntedank, Martinstag).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3.1.6.5   zu Festen und Festzeiten des Kirchenjahres (Advent, Weihnachten, </w:t>
            </w:r>
            <w:r w:rsidRPr="00961E70">
              <w:rPr>
                <w:b/>
                <w:szCs w:val="20"/>
              </w:rPr>
              <w:t>Passion, Ostern</w:t>
            </w:r>
            <w:r w:rsidRPr="00961E70">
              <w:rPr>
                <w:szCs w:val="20"/>
              </w:rPr>
              <w:t xml:space="preserve">) biblische Geschichten erzählen. </w:t>
            </w:r>
          </w:p>
          <w:p w:rsidR="00EE1B26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3.1.6.6  religiöse Rituale im Unterricht beziehungsweise Feste und Feiern im Schuljahr mitgestalten. </w:t>
            </w:r>
          </w:p>
          <w:p w:rsidR="00961E70" w:rsidRPr="00961E70" w:rsidRDefault="00961E70" w:rsidP="00961E70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 xml:space="preserve">Leben in Gottes Welt – Staunen, danken, Verantwortung übernehmen </w:t>
            </w:r>
            <w:r w:rsidRPr="0042553F">
              <w:rPr>
                <w:sz w:val="22"/>
              </w:rPr>
              <w:t xml:space="preserve">(4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2.1.2   eigene Fragen stellen, in der Lerngruppe nach Antworten suchen und sich dabei mit biblisch-christlichen Deutungen auseinandersetzen.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2.3.1   aus menschlichen Erfahrungen wie Liebe, Geborgenheit, Hoffnung, Vertrauen, Freude, Leid, Trauer, Scheitern, Ungerechtigkeit oder Schuld religiöse und ethische Fragen entwickeln.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2.5.3   aus dem Nachdenken über biblische Texte und Personen aus Vergangenheit und Gegenwart Impulse für verantwortungsvolles Handeln entwickeln. 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Die Schülerinnen und Schüler können …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3.1.2.1   die Vielfalt und Schönheit der Welt sowie deren Gefährdung beschreiben. 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3.1.2.2   darstellen, dass sie selbst und alle Lebewesen Teil der Welt sind und miteinander in Beziehung stehen.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3.1.2.3   anhand biblischer Schöpfungstexte (</w:t>
            </w:r>
            <w:r w:rsidRPr="00961E70">
              <w:rPr>
                <w:b/>
                <w:szCs w:val="20"/>
              </w:rPr>
              <w:t xml:space="preserve">Psalm 104 in Auszügen </w:t>
            </w:r>
            <w:r w:rsidRPr="00961E70">
              <w:rPr>
                <w:szCs w:val="20"/>
              </w:rPr>
              <w:t>sowie z.B. 1. Mose 1,1-2,4a) beschreiben, wie die Welt als Werk Gottes gedeutet wird.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3.1.2.4   aufzeigen, wie Menschen auf Gottes Schöpfung mit Freude, Lob und Dank antworten. 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>3.1.2.5   an Beispielen einen verantwortungsvollen Umgang mit Menschen, Tieren und Pflanzen aufzeigen.</w:t>
            </w:r>
          </w:p>
          <w:p w:rsidR="00EE1B26" w:rsidRPr="00961E70" w:rsidRDefault="00EE1B26" w:rsidP="00961E70">
            <w:pPr>
              <w:spacing w:line="260" w:lineRule="exact"/>
              <w:rPr>
                <w:szCs w:val="20"/>
              </w:rPr>
            </w:pPr>
            <w:r w:rsidRPr="00961E70">
              <w:rPr>
                <w:szCs w:val="20"/>
              </w:rPr>
              <w:t xml:space="preserve">3.1.2.6   Freude, Lob und Dank, aber auch Klage und Bitte in Bezug auf die Schöpfung ausdrücken und gestalten (z.B. Erntedank). </w:t>
            </w:r>
          </w:p>
        </w:tc>
      </w:tr>
    </w:tbl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p w:rsidR="00961E70" w:rsidRDefault="00961E70">
      <w:pPr>
        <w:rPr>
          <w:rFonts w:eastAsia="Times New Roman"/>
          <w:b/>
          <w:sz w:val="22"/>
          <w:lang w:eastAsia="de-DE"/>
        </w:rPr>
      </w:pPr>
      <w:r>
        <w:rPr>
          <w:rFonts w:eastAsia="Times New Roman"/>
          <w:b/>
          <w:sz w:val="22"/>
          <w:lang w:eastAsia="de-DE"/>
        </w:rPr>
        <w:br w:type="page"/>
      </w:r>
    </w:p>
    <w:p w:rsidR="00EE1B26" w:rsidRDefault="00EE1B26" w:rsidP="00EE1B26">
      <w:pPr>
        <w:rPr>
          <w:rFonts w:eastAsia="Times New Roman"/>
          <w:b/>
          <w:sz w:val="22"/>
          <w:lang w:eastAsia="de-DE"/>
        </w:rPr>
      </w:pP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  <w:r w:rsidRPr="0042553F">
        <w:rPr>
          <w:rFonts w:eastAsia="Times New Roman"/>
          <w:b/>
          <w:sz w:val="22"/>
          <w:lang w:eastAsia="de-DE"/>
        </w:rPr>
        <w:t>2.  Schuljahr</w:t>
      </w: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8150"/>
        <w:gridCol w:w="6636"/>
      </w:tblGrid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Inhaltsbezogene Kompetenzen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Prozessbezogene Kompetenzen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Hörst du mich, Gott?  - Mit Gott kann ich reden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2.2.2   erlebte Symbole und Symbolhandlungen sowie liturgische Formen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2.5.2   an religiösen und liturgischen Ausdrucksformen reflektiert teilnehmen oder diese mitgestalten.</w:t>
            </w: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3.1.1.2   von frohen und traurigen Erlebnissen erzählen (z.B. Freude und Leid, Angst und Geborgenheit, Lob und Klage, Trauer und Trost).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3.1.2.6   Freude, Lob und Dank, aber auch Klage und Bitte in Bezug auf die Schöpfung ausdrücken und gestalten (z.B. </w:t>
            </w:r>
            <w:r w:rsidRPr="00A95136">
              <w:rPr>
                <w:b/>
                <w:szCs w:val="20"/>
              </w:rPr>
              <w:t>Erntedank</w:t>
            </w:r>
            <w:r w:rsidRPr="00A95136">
              <w:rPr>
                <w:szCs w:val="20"/>
              </w:rPr>
              <w:t>).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szCs w:val="20"/>
              </w:rPr>
              <w:t>3.1.4.4   Formen mitgestalten, in denen Menschen sich an Gott wenden (z.B. Vaterunser, andere Gebete, Psalmverse, Lied, Tanz, Stille).</w:t>
            </w:r>
            <w:r w:rsidRPr="00A95136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Wohnt Gott in der Kirche?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...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3.1.6.1   wahrnehmen und benennen, dass Menschen verschiedenen Konfessionen angehören können. 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3.1.6.2   Kirchen vor Ort erkunden und wichtige Gegenstände (z.B. Altar, Taufbecken, Kanzel, Orgel) benennen und beschreiben.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3.1.6.3   beschreiben, was Kirchen zu besonderen Orten macht. 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Hat der Nikolaus einen roten Mantel an? </w:t>
            </w:r>
            <w:r w:rsidRPr="0042553F">
              <w:rPr>
                <w:sz w:val="22"/>
              </w:rPr>
              <w:t>(1 Woche)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2.5.3    aus dem Nachdenken über biblische Texte und Personen aus Vergangenheit und Gegenwart Impulse für verantwortungsvolles Handeln entwickeln.</w:t>
            </w: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3.1.6.4   darstellen, wie Feste und Festzeiten im Kirchenjahr gefeiert werden und Brauchtum gelebt wird (Advent, </w:t>
            </w:r>
            <w:r w:rsidRPr="00A95136">
              <w:rPr>
                <w:b/>
                <w:szCs w:val="20"/>
              </w:rPr>
              <w:t>Nikolaustag</w:t>
            </w:r>
            <w:r w:rsidRPr="00A95136">
              <w:rPr>
                <w:szCs w:val="20"/>
              </w:rPr>
              <w:t xml:space="preserve">, Weihnachten, Heilige Drei Könige/ Epiphanias, Passion, Ostern, Erntedank, Martinstag). 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Gott kommt zu den Menschen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...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3.1.3.2   anhand ausgewählter Geschichten aufzeigen, wie diese von Gott, Jesus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Christus und den Menschen erzählen.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3.1.5.4   beschreiben, wie von der göttlichen Herkunft Jesu Christi erzählt wird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b/>
                <w:szCs w:val="20"/>
              </w:rPr>
            </w:pPr>
            <w:r w:rsidRPr="00A95136">
              <w:rPr>
                <w:szCs w:val="20"/>
              </w:rPr>
              <w:t xml:space="preserve">(z.B. </w:t>
            </w:r>
            <w:r w:rsidRPr="00A95136">
              <w:rPr>
                <w:b/>
                <w:szCs w:val="20"/>
              </w:rPr>
              <w:t>Geburtserzählungen Lk 1-2; Mt 1,18-2,23</w:t>
            </w:r>
            <w:r w:rsidRPr="00A95136">
              <w:rPr>
                <w:szCs w:val="20"/>
              </w:rPr>
              <w:t>).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szCs w:val="20"/>
              </w:rPr>
            </w:pPr>
            <w:r w:rsidRPr="00A95136">
              <w:rPr>
                <w:szCs w:val="20"/>
              </w:rPr>
              <w:t>3.1.6.5   zu Festen und Festzeiten des Kirchenjahres (</w:t>
            </w:r>
            <w:r w:rsidRPr="00A95136">
              <w:rPr>
                <w:b/>
                <w:szCs w:val="20"/>
              </w:rPr>
              <w:t>Advent, Weihnachten</w:t>
            </w:r>
            <w:r w:rsidRPr="00A95136">
              <w:rPr>
                <w:szCs w:val="20"/>
              </w:rPr>
              <w:t>,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Passion, Ostern) biblische Geschichten erzählen. </w:t>
            </w: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A95136">
            <w:pPr>
              <w:spacing w:line="260" w:lineRule="exact"/>
              <w:rPr>
                <w:sz w:val="22"/>
              </w:rPr>
            </w:pPr>
            <w:r w:rsidRPr="0042553F">
              <w:rPr>
                <w:b/>
                <w:sz w:val="22"/>
              </w:rPr>
              <w:t>Mit Jesus unterwegs</w:t>
            </w:r>
            <w:r w:rsidRPr="0042553F">
              <w:rPr>
                <w:sz w:val="22"/>
              </w:rPr>
              <w:t xml:space="preserve"> 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2.1.2   eigene Fragen stellen, in der Lerngruppe nach Antworten suchen und sich dabei mit biblisch-christlichen Deutungen auseinandersetzen.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2.5.1   sich gestaltend-kreativ mit eigenen Erfahrungen, menschlichen Grunderfahrungen und der biblisch-christlichen Überlieferung auseinandersetzen. 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2.5.3    aus dem Nachdenken über biblische Texte und Personen aus Vergangenheit und Gegenwart Impulse für verantwortungsvolles Handeln entwickeln.</w:t>
            </w: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3.1.3.1   biblischen Erzählungen zuhören und ausgewählte Geschichten nacherzählen. 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3.1.5.1   die Lebensverhältnisse zur Zeit Jesu beschreiben (z.B. Alltag, Berufe, Tiere und Pflanzen, Römische Besatzung).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3.1.5.2   aufzeigen, wie Jesus alle Menschen in die Liebe Gottes einschließt (Jesus segnet die Kinder, Mk 10,13-16; </w:t>
            </w:r>
            <w:r w:rsidRPr="00A95136">
              <w:rPr>
                <w:b/>
                <w:szCs w:val="20"/>
              </w:rPr>
              <w:t>Zachäus, Lk 19,1–10</w:t>
            </w:r>
            <w:r w:rsidRPr="00A95136">
              <w:rPr>
                <w:szCs w:val="20"/>
              </w:rPr>
              <w:t xml:space="preserve"> sowie z.B. Das Scherflein der Witwe, Mk 12,41–44; Die Heilung eines Aussätzigen, Lk 5,12-16).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3.1.5.5   verschiedene Ausdrucksformen für Zuwendung, Geborgenheit, Liebe und Vertrauen der Menschen untereinander und Jesu Zuwendung zu den Menschen finden und darstellen.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A95136">
            <w:pPr>
              <w:spacing w:line="260" w:lineRule="exact"/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Wie Abraham auf Gott vertrauen </w:t>
            </w:r>
            <w:r w:rsidRPr="0042553F">
              <w:rPr>
                <w:sz w:val="22"/>
              </w:rPr>
              <w:t>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2.2.4   Erfahrungen von Menschen mit Gott in Beziehung setzen zu eigenen Erfahrungen.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2.3.2   aus menschlichen Erfahrungen wie Freundschaft, Enttäuschung, Streit oder der Erfahrung mit Trauer und Tod unterschiedliche Antwort- und Handlungsmöglichkeiten </w:t>
            </w:r>
            <w:r w:rsidRPr="00A95136">
              <w:rPr>
                <w:color w:val="000000" w:themeColor="text1"/>
                <w:szCs w:val="20"/>
              </w:rPr>
              <w:lastRenderedPageBreak/>
              <w:t>finden, diese miteinander vergleichen und auf Basis der biblisch-christlichen Überlieferung reflektieren.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lastRenderedPageBreak/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3.1.1.4   an biblischen Texten aufzeigen, wie Gott Menschen liebt, annimmt und begleitet (Josef, 1. Mose 37–50 in Auszügen sowie z.B. </w:t>
            </w:r>
            <w:r w:rsidRPr="00A95136">
              <w:rPr>
                <w:b/>
                <w:color w:val="000000" w:themeColor="text1"/>
                <w:szCs w:val="20"/>
              </w:rPr>
              <w:t>Abraham und Sara, 1. Mose 12–21 in Auszügen</w:t>
            </w:r>
            <w:r w:rsidRPr="00A95136">
              <w:rPr>
                <w:color w:val="000000" w:themeColor="text1"/>
                <w:szCs w:val="20"/>
              </w:rPr>
              <w:t>; Ps 91,11-12; Ps 139,5).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3.1.3.2   </w:t>
            </w:r>
            <w:r w:rsidRPr="00A95136">
              <w:rPr>
                <w:szCs w:val="20"/>
              </w:rPr>
              <w:t xml:space="preserve">anhand ausgewählter Geschichten aufzeigen, wie diese von </w:t>
            </w:r>
            <w:r w:rsidRPr="00A95136">
              <w:rPr>
                <w:szCs w:val="20"/>
              </w:rPr>
              <w:lastRenderedPageBreak/>
              <w:t>Gott, Jesus Christus und den Menschen erzählen.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szCs w:val="20"/>
              </w:rPr>
            </w:pPr>
            <w:r w:rsidRPr="00A95136">
              <w:rPr>
                <w:szCs w:val="20"/>
              </w:rPr>
              <w:t>3.1.4.3   Erfahrungen beschreiben, die Menschen der Bibel mit Gott machen (</w:t>
            </w:r>
            <w:r w:rsidRPr="00A95136">
              <w:rPr>
                <w:b/>
                <w:szCs w:val="20"/>
              </w:rPr>
              <w:t>Abraham und Sara, 1. Mose 12–21 in Auszügen</w:t>
            </w:r>
            <w:r w:rsidRPr="00A95136">
              <w:rPr>
                <w:szCs w:val="20"/>
              </w:rPr>
              <w:t>; Ps 23 sowie z.B. Josef, Gen 37–50 in Auszügen).</w:t>
            </w:r>
          </w:p>
          <w:p w:rsidR="00EE1B26" w:rsidRPr="00A95136" w:rsidRDefault="00EE1B26" w:rsidP="00A95136">
            <w:pPr>
              <w:spacing w:line="260" w:lineRule="exact"/>
              <w:rPr>
                <w:b/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A95136">
            <w:pPr>
              <w:spacing w:line="260" w:lineRule="exact"/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Gott schenkt neues Leben – Passion und Ostern gestalten, erleben und verstehen </w:t>
            </w:r>
            <w:r w:rsidRPr="0042553F">
              <w:rPr>
                <w:sz w:val="22"/>
              </w:rPr>
              <w:t xml:space="preserve">(3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2.1.3   erkennen und beschreiben, dass Menschen religiöse und andere Fragen stellen und wie sie diese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2.2.3   Texte religiöser Überlieferung inhaltlich wiedergeben und Deutungen formulieren.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2.5.1   sich gestaltend-kreativ mit eigenen Erfahrungen, menschlichen Grunderfahrungen und der biblisch-christlichen Überlieferung auseinandersetzen.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3.1.6.4   darstellen, wie Feste und Festzeiten im Kirchenjahr gefeiert werden und Brauchtum gelebt wird (Advent, Nikolaustag, Weihnachten, Heilige Drei Könige/ Epiphanias, </w:t>
            </w:r>
            <w:r w:rsidRPr="00A95136">
              <w:rPr>
                <w:b/>
                <w:szCs w:val="20"/>
              </w:rPr>
              <w:t>Passion, Ostern</w:t>
            </w:r>
            <w:r w:rsidRPr="00A95136">
              <w:rPr>
                <w:szCs w:val="20"/>
              </w:rPr>
              <w:t>, Erntedank, Martinstag).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3.1.6.5   zu Festen und Festzeiten des Kirchenjahres (Advent, Weihnachten, </w:t>
            </w:r>
            <w:r w:rsidRPr="00A95136">
              <w:rPr>
                <w:b/>
                <w:szCs w:val="20"/>
              </w:rPr>
              <w:t>Passion, Ostern</w:t>
            </w:r>
            <w:r w:rsidRPr="00A95136">
              <w:rPr>
                <w:szCs w:val="20"/>
              </w:rPr>
              <w:t>) biblische Geschichten erzählen.</w:t>
            </w:r>
          </w:p>
          <w:p w:rsid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3.1.6.6   religiöse Rituale im Unterricht beziehungsweise Feste und Feiern im Schuljahr mitgestalten.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 </w:t>
            </w:r>
          </w:p>
        </w:tc>
      </w:tr>
      <w:tr w:rsidR="00EE1B26" w:rsidRPr="0042553F" w:rsidTr="008E41BA">
        <w:tc>
          <w:tcPr>
            <w:tcW w:w="8150" w:type="dxa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b/>
                <w:sz w:val="22"/>
              </w:rPr>
              <w:t>Was mich im Leben bewegt</w:t>
            </w:r>
            <w:r w:rsidRPr="0042553F">
              <w:rPr>
                <w:sz w:val="22"/>
                <w:vertAlign w:val="superscript"/>
              </w:rPr>
              <w:footnoteReference w:id="3"/>
            </w:r>
            <w:r w:rsidRPr="0042553F">
              <w:rPr>
                <w:color w:val="000000" w:themeColor="text1"/>
                <w:sz w:val="22"/>
              </w:rPr>
              <w:t xml:space="preserve"> (2 Wochen)</w:t>
            </w:r>
          </w:p>
        </w:tc>
        <w:tc>
          <w:tcPr>
            <w:tcW w:w="6636" w:type="dxa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2.1.2   eigene Fragen stellen, in der Lerngruppe nach Antworten suchen und sich dabei mit biblisch-christlichen Deutungen auseinandersetzen.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2.2.4   Erfahrungen von Menschen mit Gott in Beziehung setzen zu eigenen Erfahrungen.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A95136" w:rsidRDefault="00EE1B2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2.4.2   sich in Gedanken, Gefühle und Sicht- beziehungsweise Verhaltensweisen anderer Menschen (Mitmenschen, biblische Figuren, Vorbilder) hineinversetzen.</w:t>
            </w:r>
          </w:p>
          <w:p w:rsidR="00A95136" w:rsidRDefault="00A9513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</w:p>
          <w:p w:rsidR="00A95136" w:rsidRDefault="00A9513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</w:p>
          <w:p w:rsidR="00A95136" w:rsidRPr="00A95136" w:rsidRDefault="00A95136" w:rsidP="00A95136">
            <w:pPr>
              <w:tabs>
                <w:tab w:val="left" w:pos="397"/>
              </w:tabs>
              <w:spacing w:line="260" w:lineRule="exact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Die Schülerinnen und Schüler können ...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>3.1.1.2   von frohen und traurigen Erlebnissen erzählen (z.B. Freude und Leid, Angst und Geborgenheit, Lob und Klage, Trauer und Trost).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0000" w:themeColor="text1"/>
                <w:szCs w:val="20"/>
              </w:rPr>
            </w:pPr>
            <w:r w:rsidRPr="00A95136">
              <w:rPr>
                <w:color w:val="000000" w:themeColor="text1"/>
                <w:szCs w:val="20"/>
              </w:rPr>
              <w:t xml:space="preserve">3.1.1.3   an biblischen Texten aufzeigen, wie Gott Menschen liebt, annimmt und begleitet (Josef, 1. Mose 37–50 in Auszügen sowie z.B. Abraham und Sara, 1.Mose 12–21 in Auszügen; </w:t>
            </w:r>
            <w:r w:rsidRPr="00A95136">
              <w:rPr>
                <w:b/>
                <w:color w:val="000000" w:themeColor="text1"/>
                <w:szCs w:val="20"/>
              </w:rPr>
              <w:t>Ps 91,11-12; Ps 139,5</w:t>
            </w:r>
            <w:r w:rsidRPr="00A95136">
              <w:rPr>
                <w:color w:val="000000" w:themeColor="text1"/>
                <w:szCs w:val="20"/>
              </w:rPr>
              <w:t>).</w:t>
            </w:r>
          </w:p>
          <w:p w:rsidR="00EE1B26" w:rsidRPr="00A95136" w:rsidRDefault="00EE1B26" w:rsidP="00A95136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>Wer bist du, Gott?</w:t>
            </w:r>
            <w:r w:rsidRPr="0042553F">
              <w:rPr>
                <w:sz w:val="22"/>
              </w:rPr>
              <w:t xml:space="preserve"> (2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2.1.2   eigene Fragen stellen, in der Lerngruppe nach Antworten suchen und sich dabei mit biblisch-christlichen Deutungen auseinandersetzen.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2.5.2   an religiösen und liturgischen Ausdrucksformen reflektiert teilnehmen oder diese mitgestalten.</w:t>
            </w: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Default="00A95136" w:rsidP="00A95136">
            <w:pPr>
              <w:spacing w:line="260" w:lineRule="exact"/>
              <w:rPr>
                <w:szCs w:val="20"/>
              </w:rPr>
            </w:pPr>
          </w:p>
          <w:p w:rsidR="00A95136" w:rsidRPr="00A95136" w:rsidRDefault="00A95136" w:rsidP="00A95136">
            <w:pPr>
              <w:spacing w:line="260" w:lineRule="exact"/>
              <w:rPr>
                <w:szCs w:val="20"/>
              </w:rPr>
            </w:pP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3.1.4.1   ihre Vorstellungen von Gott zum Ausdruck bringen sowie ihre Fragen nach und an Gott formulieren.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3.1.4.2   unterschiedliche Vorstellungen von Gott mit ihren eigenen Vorstellungen vergleichen (z.B. Gott ist wie eine Mutter, ein Vater, ein Freund, ein Hirte, wie eine Hand, wie Licht).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3.1.4.4   Formen mitgestalten, in denen Menschen sich an Gott wenden (z.B. frei formuliertes Gebet, Vaterunser, Psalmverse, Lied, Tanz, Stille). </w:t>
            </w:r>
          </w:p>
          <w:p w:rsidR="00EE1B26" w:rsidRPr="00A95136" w:rsidRDefault="00EE1B26" w:rsidP="00A95136">
            <w:pPr>
              <w:spacing w:line="260" w:lineRule="exact"/>
              <w:rPr>
                <w:color w:val="0070C0"/>
                <w:szCs w:val="20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Glaube hat viele Gesichter – Was glaubst du, ...? </w:t>
            </w:r>
            <w:r w:rsidRPr="0042553F">
              <w:rPr>
                <w:sz w:val="22"/>
              </w:rPr>
              <w:t>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2.3.3   einen eigenen Standpunkt zu religiösen und ethischen Problem- und Fragestellungen einnehmen und diesen begründen.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 xml:space="preserve">2.4.2   sich in Gedanken, Gefühle und Sicht- beziehungsweise Verhaltensweisen anderer Menschen (Mitmenschen, biblische Figuren, Vorbilder) hineinversetzen. 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2.4.3   anderen Menschen in deren Vielfalt tolerant, achtsam und wertschätzend begegnen, auch im Kontext interkonfessioneller und interreligiöser Begegnungen.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Die Schülerinnen und Schüler können …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3.1.7.1   Ausdrucksformen gelebter Religion in ihrem Lebensumfeld (z.B. Familie, Schule, Medien) wahrnehmen und ihre Beobachtungen beschreiben.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3.1.7.2   ausgewählte Aspekte einer Religion beschreiben (z.B. Gegenstände, Feste, Gebetspraxis, Gotteshäuser/ Versammlungsräume).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  <w:r w:rsidRPr="00A95136">
              <w:rPr>
                <w:szCs w:val="20"/>
              </w:rPr>
              <w:t>3.1.7.3   Menschen anderer Religionszugehörigkeit und deren Glaubenspraxis beziehungsweise Menschen ohne Religionszugehörigkeit respektvoll begegnen.</w:t>
            </w:r>
          </w:p>
          <w:p w:rsidR="00EE1B26" w:rsidRPr="00A95136" w:rsidRDefault="00EE1B26" w:rsidP="00A95136">
            <w:pPr>
              <w:spacing w:line="260" w:lineRule="exact"/>
              <w:rPr>
                <w:szCs w:val="20"/>
              </w:rPr>
            </w:pPr>
          </w:p>
        </w:tc>
      </w:tr>
    </w:tbl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D6516C" w:rsidRDefault="00D6516C"/>
    <w:sectPr w:rsidR="00D6516C" w:rsidSect="00EE1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26" w:rsidRDefault="00EE1B26" w:rsidP="00EE1B26">
      <w:r>
        <w:separator/>
      </w:r>
    </w:p>
  </w:endnote>
  <w:endnote w:type="continuationSeparator" w:id="0">
    <w:p w:rsidR="00EE1B26" w:rsidRDefault="00EE1B26" w:rsidP="00E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6" w:rsidRDefault="00EE1B26" w:rsidP="005313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1B26" w:rsidRDefault="00EE1B26" w:rsidP="00EE1B2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6" w:rsidRPr="00A95136" w:rsidRDefault="00EE1B26" w:rsidP="005313BF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95136">
      <w:rPr>
        <w:rStyle w:val="Seitenzahl"/>
        <w:sz w:val="20"/>
        <w:szCs w:val="20"/>
      </w:rPr>
      <w:fldChar w:fldCharType="begin"/>
    </w:r>
    <w:r w:rsidRPr="00A95136">
      <w:rPr>
        <w:rStyle w:val="Seitenzahl"/>
        <w:sz w:val="20"/>
        <w:szCs w:val="20"/>
      </w:rPr>
      <w:instrText xml:space="preserve">PAGE  </w:instrText>
    </w:r>
    <w:r w:rsidRPr="00A95136">
      <w:rPr>
        <w:rStyle w:val="Seitenzahl"/>
        <w:sz w:val="20"/>
        <w:szCs w:val="20"/>
      </w:rPr>
      <w:fldChar w:fldCharType="separate"/>
    </w:r>
    <w:r w:rsidR="004501B4">
      <w:rPr>
        <w:rStyle w:val="Seitenzahl"/>
        <w:noProof/>
        <w:sz w:val="20"/>
        <w:szCs w:val="20"/>
      </w:rPr>
      <w:t>1</w:t>
    </w:r>
    <w:r w:rsidRPr="00A95136">
      <w:rPr>
        <w:rStyle w:val="Seitenzahl"/>
        <w:sz w:val="20"/>
        <w:szCs w:val="20"/>
      </w:rPr>
      <w:fldChar w:fldCharType="end"/>
    </w:r>
  </w:p>
  <w:p w:rsidR="00EE1B26" w:rsidRDefault="00A95136" w:rsidP="00EE1B26">
    <w:pPr>
      <w:pStyle w:val="Fuzeile"/>
      <w:ind w:right="360"/>
    </w:pPr>
    <w:bookmarkStart w:id="0" w:name="_GoBack"/>
    <w:r w:rsidRPr="009A31C0">
      <w:rPr>
        <w:sz w:val="16"/>
        <w:szCs w:val="16"/>
      </w:rPr>
      <w:t xml:space="preserve">© </w:t>
    </w:r>
    <w:r>
      <w:rPr>
        <w:sz w:val="16"/>
        <w:szCs w:val="16"/>
      </w:rPr>
      <w:t xml:space="preserve">Zweijahresplan Klassen </w:t>
    </w:r>
    <w:r w:rsidR="004501B4">
      <w:rPr>
        <w:sz w:val="16"/>
        <w:szCs w:val="16"/>
      </w:rPr>
      <w:t xml:space="preserve">1/2 </w:t>
    </w:r>
    <w:r w:rsidR="00734584">
      <w:rPr>
        <w:sz w:val="16"/>
        <w:szCs w:val="16"/>
      </w:rPr>
      <w:t xml:space="preserve">-Variante 1 </w:t>
    </w:r>
    <w:r>
      <w:rPr>
        <w:sz w:val="16"/>
        <w:szCs w:val="16"/>
      </w:rPr>
      <w:t xml:space="preserve">.  </w:t>
    </w:r>
    <w:r w:rsidRPr="009A31C0">
      <w:rPr>
        <w:sz w:val="16"/>
        <w:szCs w:val="16"/>
      </w:rPr>
      <w:t>Damaris Knapp, ptz Stuttgart, 2016</w:t>
    </w:r>
    <w:r>
      <w:rPr>
        <w:sz w:val="16"/>
        <w:szCs w:val="16"/>
      </w:rPr>
      <w:t>-06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26" w:rsidRDefault="00EE1B26" w:rsidP="00EE1B26">
      <w:r>
        <w:separator/>
      </w:r>
    </w:p>
  </w:footnote>
  <w:footnote w:type="continuationSeparator" w:id="0">
    <w:p w:rsidR="00EE1B26" w:rsidRDefault="00EE1B26" w:rsidP="00EE1B26">
      <w:r>
        <w:continuationSeparator/>
      </w:r>
    </w:p>
  </w:footnote>
  <w:footnote w:id="1">
    <w:p w:rsidR="00EE1B26" w:rsidRPr="00961E70" w:rsidRDefault="00EE1B26" w:rsidP="00EE1B26">
      <w:pPr>
        <w:pStyle w:val="Funotentext"/>
        <w:rPr>
          <w:sz w:val="18"/>
          <w:szCs w:val="18"/>
        </w:rPr>
      </w:pPr>
      <w:r w:rsidRPr="00F9374F">
        <w:rPr>
          <w:rStyle w:val="Funotenzeichen"/>
        </w:rPr>
        <w:footnoteRef/>
      </w:r>
      <w:r w:rsidRPr="00F9374F">
        <w:t xml:space="preserve"> </w:t>
      </w:r>
      <w:r w:rsidRPr="00961E70">
        <w:rPr>
          <w:sz w:val="18"/>
          <w:szCs w:val="18"/>
        </w:rPr>
        <w:t xml:space="preserve">Hier wird kein konkreter Inhalt vorgeschlagen, da die Lehrperson hier ausgehend von Ihrer Lerngruppe und den Rahmenbedingungen die Kinder in den Religionsunterricht einführt. </w:t>
      </w:r>
    </w:p>
  </w:footnote>
  <w:footnote w:id="2">
    <w:p w:rsidR="00EE1B26" w:rsidRPr="00961E70" w:rsidRDefault="00EE1B26" w:rsidP="00EE1B26">
      <w:pPr>
        <w:pStyle w:val="Funotentext"/>
        <w:rPr>
          <w:sz w:val="18"/>
          <w:szCs w:val="18"/>
        </w:rPr>
      </w:pPr>
      <w:r w:rsidRPr="00961E70">
        <w:rPr>
          <w:rStyle w:val="Funotenzeichen"/>
          <w:sz w:val="18"/>
          <w:szCs w:val="18"/>
        </w:rPr>
        <w:footnoteRef/>
      </w:r>
      <w:r w:rsidRPr="00961E70">
        <w:rPr>
          <w:sz w:val="18"/>
          <w:szCs w:val="18"/>
        </w:rPr>
        <w:t xml:space="preserve"> Fett gedruckt sind diejenigen biblischen Inhalte, die in der Lernsequenz zum Gegenstand des Unterrichts werden. Die weiteren in der Klammer genannten Inhalte spielen in dieser Lernsequenz keine Rolle.</w:t>
      </w:r>
    </w:p>
  </w:footnote>
  <w:footnote w:id="3">
    <w:p w:rsidR="00EE1B26" w:rsidRPr="004226A3" w:rsidRDefault="00EE1B26" w:rsidP="00EE1B26">
      <w:pPr>
        <w:pStyle w:val="Funotentext"/>
      </w:pPr>
      <w:r w:rsidRPr="004226A3">
        <w:rPr>
          <w:rStyle w:val="Funotenzeichen"/>
        </w:rPr>
        <w:footnoteRef/>
      </w:r>
      <w:r w:rsidRPr="004226A3">
        <w:t xml:space="preserve"> </w:t>
      </w:r>
      <w:r w:rsidRPr="00A95136">
        <w:rPr>
          <w:sz w:val="20"/>
          <w:szCs w:val="20"/>
        </w:rPr>
        <w:t>Hier ist ganz bewusst Raum für die Fragen und Themen aus dem Alltag der Kinder.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84" w:rsidRDefault="007345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26"/>
    <w:rsid w:val="0009101F"/>
    <w:rsid w:val="00273968"/>
    <w:rsid w:val="004501B4"/>
    <w:rsid w:val="00734584"/>
    <w:rsid w:val="007B4BC1"/>
    <w:rsid w:val="00961E70"/>
    <w:rsid w:val="00A95136"/>
    <w:rsid w:val="00D6516C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26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  <w:rPr>
      <w:rFonts w:eastAsiaTheme="minorEastAsia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rFonts w:eastAsiaTheme="minorEastAsia"/>
      <w:i/>
      <w:sz w:val="22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customStyle="1" w:styleId="Tabellenraster4">
    <w:name w:val="Tabellenraster4"/>
    <w:basedOn w:val="NormaleTabelle"/>
    <w:next w:val="Tabellenraster"/>
    <w:uiPriority w:val="59"/>
    <w:rsid w:val="00EE1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EE1B26"/>
    <w:rPr>
      <w:vertAlign w:val="superscript"/>
    </w:rPr>
  </w:style>
  <w:style w:type="table" w:styleId="Tabellenraster">
    <w:name w:val="Table Grid"/>
    <w:basedOn w:val="NormaleTabelle"/>
    <w:uiPriority w:val="59"/>
    <w:rsid w:val="00E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B26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26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  <w:rPr>
      <w:rFonts w:eastAsiaTheme="minorEastAsia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rFonts w:eastAsiaTheme="minorEastAsia"/>
      <w:i/>
      <w:sz w:val="22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customStyle="1" w:styleId="Tabellenraster4">
    <w:name w:val="Tabellenraster4"/>
    <w:basedOn w:val="NormaleTabelle"/>
    <w:next w:val="Tabellenraster"/>
    <w:uiPriority w:val="59"/>
    <w:rsid w:val="00EE1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EE1B26"/>
    <w:rPr>
      <w:vertAlign w:val="superscript"/>
    </w:rPr>
  </w:style>
  <w:style w:type="table" w:styleId="Tabellenraster">
    <w:name w:val="Table Grid"/>
    <w:basedOn w:val="NormaleTabelle"/>
    <w:uiPriority w:val="59"/>
    <w:rsid w:val="00E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B26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B05F3-BDCA-4A05-A43B-1F0EF539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2879CA67</Template>
  <TotalTime>0</TotalTime>
  <Pages>8</Pages>
  <Words>3098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Bächtle, Christa</cp:lastModifiedBy>
  <cp:revision>4</cp:revision>
  <dcterms:created xsi:type="dcterms:W3CDTF">2016-06-29T09:40:00Z</dcterms:created>
  <dcterms:modified xsi:type="dcterms:W3CDTF">2016-06-29T09:44:00Z</dcterms:modified>
</cp:coreProperties>
</file>